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70" w:rsidRDefault="00665BED" w:rsidP="00F86A70">
      <w:pPr>
        <w:spacing w:line="480" w:lineRule="auto"/>
        <w:jc w:val="center"/>
        <w:rPr>
          <w:rFonts w:ascii="宋体" w:hAnsi="宋体" w:hint="eastAsia"/>
          <w:b/>
          <w:sz w:val="32"/>
          <w:szCs w:val="32"/>
        </w:rPr>
      </w:pPr>
      <w:r w:rsidRPr="00665BED">
        <w:rPr>
          <w:rFonts w:ascii="宋体" w:hAnsi="宋体" w:hint="eastAsia"/>
          <w:b/>
          <w:sz w:val="32"/>
          <w:szCs w:val="32"/>
        </w:rPr>
        <w:t>绵竹市人民医院宫腔镜电切镜、宫腔镜检查</w:t>
      </w:r>
      <w:proofErr w:type="gramStart"/>
      <w:r w:rsidRPr="00665BED">
        <w:rPr>
          <w:rFonts w:ascii="宋体" w:hAnsi="宋体" w:hint="eastAsia"/>
          <w:b/>
          <w:sz w:val="32"/>
          <w:szCs w:val="32"/>
        </w:rPr>
        <w:t>镜市调项目</w:t>
      </w:r>
      <w:proofErr w:type="gramEnd"/>
      <w:r w:rsidRPr="00665BED">
        <w:rPr>
          <w:rFonts w:ascii="宋体" w:hAnsi="宋体" w:hint="eastAsia"/>
          <w:b/>
          <w:sz w:val="32"/>
          <w:szCs w:val="32"/>
        </w:rPr>
        <w:t>基本需求</w:t>
      </w:r>
    </w:p>
    <w:p w:rsidR="00665BED" w:rsidRDefault="00665BED" w:rsidP="00665BED">
      <w:pPr>
        <w:spacing w:line="360" w:lineRule="auto"/>
        <w:rPr>
          <w:rFonts w:asciiTheme="minorEastAsia" w:eastAsiaTheme="minorEastAsia" w:hAnsiTheme="minorEastAsia" w:hint="eastAsia"/>
          <w:b/>
          <w:sz w:val="28"/>
          <w:szCs w:val="28"/>
        </w:rPr>
      </w:pPr>
      <w:r w:rsidRPr="007566F6">
        <w:rPr>
          <w:rFonts w:asciiTheme="minorEastAsia" w:eastAsiaTheme="minorEastAsia" w:hAnsiTheme="minorEastAsia" w:hint="eastAsia"/>
          <w:b/>
          <w:kern w:val="0"/>
          <w:sz w:val="28"/>
          <w:szCs w:val="28"/>
        </w:rPr>
        <w:t>调研产品：</w:t>
      </w:r>
      <w:r w:rsidRPr="00665BED">
        <w:rPr>
          <w:rFonts w:asciiTheme="minorEastAsia" w:eastAsiaTheme="minorEastAsia" w:hAnsiTheme="minorEastAsia" w:hint="eastAsia"/>
          <w:b/>
          <w:kern w:val="0"/>
          <w:sz w:val="28"/>
          <w:szCs w:val="28"/>
        </w:rPr>
        <w:t xml:space="preserve">宫腔镜电切镜  </w:t>
      </w:r>
      <w:r w:rsidRPr="007566F6">
        <w:rPr>
          <w:rFonts w:asciiTheme="minorEastAsia" w:eastAsiaTheme="minorEastAsia" w:hAnsiTheme="minorEastAsia" w:hint="eastAsia"/>
          <w:b/>
          <w:sz w:val="28"/>
          <w:szCs w:val="28"/>
        </w:rPr>
        <w:t xml:space="preserve">     </w:t>
      </w:r>
      <w:r>
        <w:rPr>
          <w:rFonts w:asciiTheme="minorEastAsia" w:hAnsiTheme="minorEastAsia" w:hint="eastAsia"/>
          <w:b/>
          <w:sz w:val="28"/>
          <w:szCs w:val="28"/>
        </w:rPr>
        <w:t xml:space="preserve">        </w:t>
      </w:r>
      <w:r w:rsidRPr="007566F6">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 xml:space="preserve">    </w:t>
      </w:r>
      <w:r w:rsidRPr="007566F6">
        <w:rPr>
          <w:rFonts w:asciiTheme="minorEastAsia" w:eastAsiaTheme="minorEastAsia" w:hAnsiTheme="minorEastAsia" w:hint="eastAsia"/>
          <w:b/>
          <w:kern w:val="0"/>
          <w:sz w:val="28"/>
          <w:szCs w:val="28"/>
        </w:rPr>
        <w:t>数量：</w:t>
      </w:r>
      <w:r w:rsidRPr="007566F6">
        <w:rPr>
          <w:rFonts w:asciiTheme="minorEastAsia" w:eastAsiaTheme="minorEastAsia" w:hAnsiTheme="minorEastAsia" w:hint="eastAsia"/>
          <w:b/>
          <w:sz w:val="28"/>
          <w:szCs w:val="28"/>
        </w:rPr>
        <w:t>1</w:t>
      </w:r>
      <w:r>
        <w:rPr>
          <w:rFonts w:asciiTheme="minorEastAsia" w:eastAsiaTheme="minorEastAsia" w:hAnsiTheme="minorEastAsia" w:hint="eastAsia"/>
          <w:b/>
          <w:sz w:val="28"/>
          <w:szCs w:val="28"/>
        </w:rPr>
        <w:t>套；</w:t>
      </w:r>
    </w:p>
    <w:p w:rsidR="00F86A70" w:rsidRPr="00665BED" w:rsidRDefault="00665BED" w:rsidP="00665BED">
      <w:pPr>
        <w:spacing w:line="360" w:lineRule="auto"/>
        <w:rPr>
          <w:rFonts w:asciiTheme="minorEastAsia" w:eastAsiaTheme="minorEastAsia" w:hAnsiTheme="minorEastAsia" w:cstheme="minorBidi"/>
          <w:b/>
          <w:sz w:val="28"/>
          <w:szCs w:val="28"/>
        </w:rPr>
      </w:pPr>
      <w:r w:rsidRPr="007566F6">
        <w:rPr>
          <w:rFonts w:asciiTheme="minorEastAsia" w:eastAsiaTheme="minorEastAsia" w:hAnsiTheme="minorEastAsia" w:hint="eastAsia"/>
          <w:b/>
          <w:kern w:val="0"/>
          <w:sz w:val="28"/>
          <w:szCs w:val="28"/>
        </w:rPr>
        <w:t>调研产品：</w:t>
      </w:r>
      <w:r w:rsidRPr="00665BED">
        <w:rPr>
          <w:rFonts w:asciiTheme="minorEastAsia" w:eastAsiaTheme="minorEastAsia" w:hAnsiTheme="minorEastAsia" w:hint="eastAsia"/>
          <w:b/>
          <w:kern w:val="0"/>
          <w:sz w:val="28"/>
          <w:szCs w:val="28"/>
        </w:rPr>
        <w:t>宫腔镜检查</w:t>
      </w:r>
      <w:r w:rsidRPr="00665BED">
        <w:rPr>
          <w:rFonts w:ascii="宋体" w:hAnsi="宋体" w:hint="eastAsia"/>
          <w:b/>
          <w:sz w:val="32"/>
          <w:szCs w:val="32"/>
        </w:rPr>
        <w:t>镜</w:t>
      </w:r>
      <w:r w:rsidRPr="007566F6">
        <w:rPr>
          <w:rFonts w:asciiTheme="minorEastAsia" w:eastAsiaTheme="minorEastAsia" w:hAnsiTheme="minorEastAsia" w:hint="eastAsia"/>
          <w:b/>
          <w:sz w:val="28"/>
          <w:szCs w:val="28"/>
        </w:rPr>
        <w:t xml:space="preserve">         </w:t>
      </w:r>
      <w:r>
        <w:rPr>
          <w:rFonts w:asciiTheme="minorEastAsia" w:hAnsiTheme="minorEastAsia" w:hint="eastAsia"/>
          <w:b/>
          <w:sz w:val="28"/>
          <w:szCs w:val="28"/>
        </w:rPr>
        <w:t xml:space="preserve">        </w:t>
      </w:r>
      <w:r w:rsidRPr="007566F6">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 xml:space="preserve">  </w:t>
      </w:r>
      <w:r w:rsidRPr="007566F6">
        <w:rPr>
          <w:rFonts w:asciiTheme="minorEastAsia" w:eastAsiaTheme="minorEastAsia" w:hAnsiTheme="minorEastAsia" w:hint="eastAsia"/>
          <w:b/>
          <w:kern w:val="0"/>
          <w:sz w:val="28"/>
          <w:szCs w:val="28"/>
        </w:rPr>
        <w:t>数量：</w:t>
      </w:r>
      <w:r>
        <w:rPr>
          <w:rFonts w:asciiTheme="minorEastAsia" w:eastAsiaTheme="minorEastAsia" w:hAnsiTheme="minorEastAsia" w:hint="eastAsia"/>
          <w:b/>
          <w:sz w:val="28"/>
          <w:szCs w:val="28"/>
        </w:rPr>
        <w:t>2套</w:t>
      </w:r>
    </w:p>
    <w:p w:rsidR="009A7680" w:rsidRPr="00665BED" w:rsidRDefault="00F86A70" w:rsidP="00665BED">
      <w:pPr>
        <w:spacing w:line="360" w:lineRule="auto"/>
        <w:ind w:firstLineChars="200" w:firstLine="482"/>
        <w:rPr>
          <w:rFonts w:ascii="宋体" w:hAnsi="宋体"/>
          <w:kern w:val="0"/>
          <w:sz w:val="24"/>
          <w:szCs w:val="24"/>
        </w:rPr>
      </w:pPr>
      <w:r w:rsidRPr="00665BED">
        <w:rPr>
          <w:rFonts w:ascii="宋体" w:hAnsi="宋体" w:hint="eastAsia"/>
          <w:b/>
          <w:sz w:val="24"/>
          <w:szCs w:val="24"/>
        </w:rPr>
        <w:t>功能需求</w:t>
      </w:r>
      <w:r w:rsidRPr="00665BED">
        <w:rPr>
          <w:rFonts w:ascii="宋体" w:hAnsi="宋体" w:hint="eastAsia"/>
          <w:sz w:val="24"/>
          <w:szCs w:val="24"/>
        </w:rPr>
        <w:t>：</w:t>
      </w:r>
      <w:r w:rsidRPr="00665BED">
        <w:rPr>
          <w:rFonts w:ascii="宋体" w:hAnsi="宋体" w:hint="eastAsia"/>
          <w:kern w:val="0"/>
          <w:sz w:val="24"/>
          <w:szCs w:val="24"/>
        </w:rPr>
        <w:t xml:space="preserve"> </w:t>
      </w:r>
      <w:r w:rsidR="009A7680" w:rsidRPr="00665BED">
        <w:rPr>
          <w:rFonts w:ascii="宋体" w:hAnsi="宋体" w:hint="eastAsia"/>
          <w:kern w:val="0"/>
          <w:sz w:val="24"/>
          <w:szCs w:val="24"/>
        </w:rPr>
        <w:t>用于</w:t>
      </w:r>
      <w:r w:rsidRPr="00665BED">
        <w:rPr>
          <w:rFonts w:ascii="宋体" w:hAnsi="宋体" w:hint="eastAsia"/>
          <w:kern w:val="0"/>
          <w:sz w:val="24"/>
          <w:szCs w:val="24"/>
        </w:rPr>
        <w:t>宫腔镜检查、治疗的手术病人</w:t>
      </w:r>
      <w:r w:rsidR="009A7680" w:rsidRPr="00665BED">
        <w:rPr>
          <w:rFonts w:ascii="宋体" w:hAnsi="宋体" w:hint="eastAsia"/>
          <w:kern w:val="0"/>
          <w:sz w:val="24"/>
          <w:szCs w:val="24"/>
        </w:rPr>
        <w:t>。</w:t>
      </w:r>
    </w:p>
    <w:p w:rsidR="00112FB4" w:rsidRPr="00665BED" w:rsidRDefault="00F86A70" w:rsidP="00665BED">
      <w:pPr>
        <w:spacing w:line="360" w:lineRule="auto"/>
        <w:ind w:firstLineChars="200" w:firstLine="482"/>
        <w:rPr>
          <w:rFonts w:ascii="宋体" w:hAnsi="宋体"/>
          <w:b/>
          <w:sz w:val="24"/>
          <w:szCs w:val="24"/>
        </w:rPr>
      </w:pPr>
      <w:r w:rsidRPr="00665BED">
        <w:rPr>
          <w:rFonts w:ascii="宋体" w:hAnsi="宋体" w:hint="eastAsia"/>
          <w:b/>
          <w:sz w:val="24"/>
          <w:szCs w:val="24"/>
        </w:rPr>
        <w:t>主要参数：</w:t>
      </w:r>
    </w:p>
    <w:p w:rsidR="00F86A70" w:rsidRPr="00665BED" w:rsidRDefault="00112FB4" w:rsidP="00665BED">
      <w:pPr>
        <w:spacing w:line="360" w:lineRule="auto"/>
        <w:ind w:firstLineChars="200" w:firstLine="480"/>
        <w:rPr>
          <w:rFonts w:ascii="宋体" w:hAnsi="宋体"/>
          <w:b/>
          <w:sz w:val="24"/>
          <w:szCs w:val="24"/>
        </w:rPr>
      </w:pPr>
      <w:r w:rsidRPr="00665BED">
        <w:rPr>
          <w:rFonts w:ascii="宋体" w:hAnsi="宋体" w:hint="eastAsia"/>
          <w:sz w:val="24"/>
          <w:szCs w:val="24"/>
        </w:rPr>
        <w:t>配套</w:t>
      </w:r>
      <w:r w:rsidRPr="00665BED">
        <w:rPr>
          <w:rFonts w:ascii="宋体" w:hAnsi="宋体" w:hint="eastAsia"/>
          <w:kern w:val="0"/>
          <w:sz w:val="24"/>
          <w:szCs w:val="24"/>
        </w:rPr>
        <w:t>日间手术室现使用的多功能内窥镜系统及单晶片内窥镜摄像系统使用，现科室使用品牌型号为</w:t>
      </w:r>
      <w:proofErr w:type="gramStart"/>
      <w:r w:rsidRPr="00665BED">
        <w:rPr>
          <w:rFonts w:ascii="宋体" w:hAnsi="宋体" w:hint="eastAsia"/>
          <w:kern w:val="0"/>
          <w:sz w:val="24"/>
          <w:szCs w:val="24"/>
        </w:rPr>
        <w:t>摄普乐</w:t>
      </w:r>
      <w:proofErr w:type="gramEnd"/>
      <w:r w:rsidRPr="00665BED">
        <w:rPr>
          <w:rFonts w:ascii="宋体" w:hAnsi="宋体" w:hint="eastAsia"/>
          <w:kern w:val="0"/>
          <w:sz w:val="24"/>
          <w:szCs w:val="24"/>
        </w:rPr>
        <w:t>。</w:t>
      </w:r>
    </w:p>
    <w:p w:rsidR="00F86A70" w:rsidRPr="00665BED" w:rsidRDefault="00F86A70" w:rsidP="00665BED">
      <w:pPr>
        <w:spacing w:line="360" w:lineRule="auto"/>
        <w:ind w:firstLineChars="200" w:firstLine="482"/>
        <w:rPr>
          <w:rFonts w:ascii="宋体" w:hAnsi="宋体"/>
          <w:color w:val="FF0000"/>
          <w:sz w:val="24"/>
          <w:szCs w:val="24"/>
        </w:rPr>
      </w:pPr>
      <w:r w:rsidRPr="00665BED">
        <w:rPr>
          <w:rFonts w:ascii="宋体" w:hAnsi="宋体" w:hint="eastAsia"/>
          <w:b/>
          <w:sz w:val="24"/>
          <w:szCs w:val="24"/>
        </w:rPr>
        <w:t>售后要求</w:t>
      </w:r>
      <w:r w:rsidRPr="00665BED">
        <w:rPr>
          <w:rFonts w:ascii="宋体" w:hAnsi="宋体" w:hint="eastAsia"/>
          <w:sz w:val="24"/>
          <w:szCs w:val="24"/>
        </w:rPr>
        <w:t>：设备保修12个月以上，在目镜出现异常情况需要维修时，厂家需在24小时内提供备用镜。</w:t>
      </w:r>
    </w:p>
    <w:p w:rsidR="00F86A70" w:rsidRDefault="00F86A70" w:rsidP="00F86A70">
      <w:pPr>
        <w:spacing w:line="360" w:lineRule="auto"/>
        <w:ind w:left="2205" w:hangingChars="1050" w:hanging="2205"/>
        <w:rPr>
          <w:rFonts w:ascii="宋体" w:hAnsi="宋体"/>
        </w:rPr>
      </w:pPr>
      <w:r>
        <w:rPr>
          <w:rFonts w:ascii="宋体" w:hAnsi="宋体" w:hint="eastAsia"/>
        </w:rPr>
        <w:t xml:space="preserve">                        </w:t>
      </w:r>
    </w:p>
    <w:p w:rsidR="00A66447" w:rsidRDefault="00A66447" w:rsidP="00F86A70">
      <w:pPr>
        <w:spacing w:line="360" w:lineRule="auto"/>
        <w:ind w:left="2205" w:hangingChars="1050" w:hanging="2205"/>
        <w:rPr>
          <w:rFonts w:ascii="宋体" w:hAnsi="宋体"/>
        </w:rPr>
      </w:pPr>
    </w:p>
    <w:p w:rsidR="00665BED" w:rsidRPr="00A66447" w:rsidRDefault="00F86A70" w:rsidP="00665BED">
      <w:pPr>
        <w:spacing w:line="360" w:lineRule="auto"/>
        <w:ind w:leftChars="1100" w:left="2310" w:firstLineChars="150" w:firstLine="315"/>
        <w:rPr>
          <w:rFonts w:ascii="宋体" w:hAnsi="宋体"/>
          <w:color w:val="FF0000"/>
        </w:rPr>
      </w:pPr>
      <w:r>
        <w:rPr>
          <w:rFonts w:ascii="宋体" w:hAnsi="宋体" w:hint="eastAsia"/>
        </w:rPr>
        <w:t xml:space="preserve">        </w:t>
      </w:r>
    </w:p>
    <w:p w:rsidR="001402BD" w:rsidRPr="00A66447" w:rsidRDefault="001402BD" w:rsidP="00A66447">
      <w:pPr>
        <w:spacing w:line="360" w:lineRule="auto"/>
        <w:ind w:left="5145" w:hangingChars="2450" w:hanging="5145"/>
        <w:rPr>
          <w:rFonts w:ascii="宋体" w:hAnsi="宋体"/>
          <w:color w:val="FF0000"/>
        </w:rPr>
      </w:pPr>
      <w:bookmarkStart w:id="0" w:name="_GoBack"/>
      <w:bookmarkEnd w:id="0"/>
    </w:p>
    <w:sectPr w:rsidR="001402BD" w:rsidRPr="00A66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85" w:rsidRDefault="00367985" w:rsidP="00112FB4">
      <w:r>
        <w:separator/>
      </w:r>
    </w:p>
  </w:endnote>
  <w:endnote w:type="continuationSeparator" w:id="0">
    <w:p w:rsidR="00367985" w:rsidRDefault="00367985" w:rsidP="001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85" w:rsidRDefault="00367985" w:rsidP="00112FB4">
      <w:r>
        <w:separator/>
      </w:r>
    </w:p>
  </w:footnote>
  <w:footnote w:type="continuationSeparator" w:id="0">
    <w:p w:rsidR="00367985" w:rsidRDefault="00367985" w:rsidP="00112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6483E"/>
    <w:multiLevelType w:val="multilevel"/>
    <w:tmpl w:val="6630D52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70"/>
    <w:rsid w:val="00112FB4"/>
    <w:rsid w:val="001402BD"/>
    <w:rsid w:val="00367985"/>
    <w:rsid w:val="00641BF8"/>
    <w:rsid w:val="00665BED"/>
    <w:rsid w:val="009A7680"/>
    <w:rsid w:val="00A66447"/>
    <w:rsid w:val="00F86A70"/>
    <w:rsid w:val="00FF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7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FB4"/>
    <w:rPr>
      <w:rFonts w:ascii="Calibri" w:eastAsia="宋体" w:hAnsi="Calibri" w:cs="Times New Roman"/>
      <w:sz w:val="18"/>
      <w:szCs w:val="18"/>
    </w:rPr>
  </w:style>
  <w:style w:type="paragraph" w:styleId="a4">
    <w:name w:val="footer"/>
    <w:basedOn w:val="a"/>
    <w:link w:val="Char0"/>
    <w:uiPriority w:val="99"/>
    <w:unhideWhenUsed/>
    <w:rsid w:val="00112FB4"/>
    <w:pPr>
      <w:tabs>
        <w:tab w:val="center" w:pos="4153"/>
        <w:tab w:val="right" w:pos="8306"/>
      </w:tabs>
      <w:snapToGrid w:val="0"/>
      <w:jc w:val="left"/>
    </w:pPr>
    <w:rPr>
      <w:sz w:val="18"/>
      <w:szCs w:val="18"/>
    </w:rPr>
  </w:style>
  <w:style w:type="character" w:customStyle="1" w:styleId="Char0">
    <w:name w:val="页脚 Char"/>
    <w:basedOn w:val="a0"/>
    <w:link w:val="a4"/>
    <w:uiPriority w:val="99"/>
    <w:rsid w:val="00112FB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7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FB4"/>
    <w:rPr>
      <w:rFonts w:ascii="Calibri" w:eastAsia="宋体" w:hAnsi="Calibri" w:cs="Times New Roman"/>
      <w:sz w:val="18"/>
      <w:szCs w:val="18"/>
    </w:rPr>
  </w:style>
  <w:style w:type="paragraph" w:styleId="a4">
    <w:name w:val="footer"/>
    <w:basedOn w:val="a"/>
    <w:link w:val="Char0"/>
    <w:uiPriority w:val="99"/>
    <w:unhideWhenUsed/>
    <w:rsid w:val="00112FB4"/>
    <w:pPr>
      <w:tabs>
        <w:tab w:val="center" w:pos="4153"/>
        <w:tab w:val="right" w:pos="8306"/>
      </w:tabs>
      <w:snapToGrid w:val="0"/>
      <w:jc w:val="left"/>
    </w:pPr>
    <w:rPr>
      <w:sz w:val="18"/>
      <w:szCs w:val="18"/>
    </w:rPr>
  </w:style>
  <w:style w:type="character" w:customStyle="1" w:styleId="Char0">
    <w:name w:val="页脚 Char"/>
    <w:basedOn w:val="a0"/>
    <w:link w:val="a4"/>
    <w:uiPriority w:val="99"/>
    <w:rsid w:val="00112FB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228</Characters>
  <Application>Microsoft Office Word</Application>
  <DocSecurity>0</DocSecurity>
  <Lines>1</Lines>
  <Paragraphs>1</Paragraphs>
  <ScaleCrop>false</ScaleCrop>
  <Company>Microsoft</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yyyh</dc:creator>
  <cp:lastModifiedBy>Windows 用户</cp:lastModifiedBy>
  <cp:revision>5</cp:revision>
  <dcterms:created xsi:type="dcterms:W3CDTF">2024-03-07T08:53:00Z</dcterms:created>
  <dcterms:modified xsi:type="dcterms:W3CDTF">2024-03-18T03:56:00Z</dcterms:modified>
</cp:coreProperties>
</file>